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1FF6" w14:textId="77777777" w:rsidR="00AF07D6" w:rsidRPr="0053348F" w:rsidRDefault="00194928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b/>
          <w:bCs/>
          <w:color w:val="141413"/>
          <w:szCs w:val="23"/>
        </w:rPr>
      </w:pPr>
      <w:r>
        <w:rPr>
          <w:rFonts w:cs="Palatino"/>
          <w:b/>
          <w:bCs/>
          <w:color w:val="141413"/>
          <w:szCs w:val="23"/>
        </w:rPr>
        <w:t xml:space="preserve">Introduction to </w:t>
      </w:r>
      <w:r w:rsidR="00AF07D6" w:rsidRPr="0053348F">
        <w:rPr>
          <w:rFonts w:cs="Palatino"/>
          <w:b/>
          <w:bCs/>
          <w:color w:val="141413"/>
          <w:szCs w:val="23"/>
        </w:rPr>
        <w:t>Magnetism</w:t>
      </w:r>
      <w:r>
        <w:rPr>
          <w:rFonts w:cs="Palatino"/>
          <w:b/>
          <w:bCs/>
          <w:color w:val="141413"/>
          <w:szCs w:val="23"/>
        </w:rPr>
        <w:t xml:space="preserve"> </w:t>
      </w:r>
    </w:p>
    <w:p w14:paraId="773F0C60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b/>
          <w:bCs/>
          <w:color w:val="141413"/>
          <w:szCs w:val="23"/>
        </w:rPr>
      </w:pPr>
    </w:p>
    <w:p w14:paraId="48CAA59A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bCs/>
          <w:color w:val="141413"/>
          <w:szCs w:val="23"/>
        </w:rPr>
        <w:t xml:space="preserve">1. </w:t>
      </w:r>
      <w:r w:rsidRPr="0053348F">
        <w:rPr>
          <w:rFonts w:cs="Palatino"/>
          <w:color w:val="141413"/>
          <w:szCs w:val="23"/>
        </w:rPr>
        <w:t xml:space="preserve">List one way that magnets are like electric charges and one way they are different from electric charges. </w:t>
      </w:r>
    </w:p>
    <w:p w14:paraId="213FDFFC" w14:textId="77777777" w:rsid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ab/>
        <w:t>a.</w:t>
      </w:r>
    </w:p>
    <w:p w14:paraId="2A8094A0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</w:p>
    <w:p w14:paraId="21D27BF1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ab/>
        <w:t>b.</w:t>
      </w:r>
    </w:p>
    <w:p w14:paraId="22E9A0C6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bCs/>
          <w:color w:val="141413"/>
          <w:szCs w:val="23"/>
        </w:rPr>
        <w:t xml:space="preserve">2. </w:t>
      </w:r>
      <w:r w:rsidRPr="0053348F">
        <w:rPr>
          <w:rFonts w:cs="Palatino"/>
          <w:color w:val="141413"/>
          <w:szCs w:val="23"/>
        </w:rPr>
        <w:t>Regions that produce magnetic forces are called magnetic _____________________.</w:t>
      </w:r>
    </w:p>
    <w:p w14:paraId="77C985B2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</w:p>
    <w:p w14:paraId="091AFF98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bCs/>
          <w:color w:val="141413"/>
          <w:szCs w:val="23"/>
        </w:rPr>
        <w:t xml:space="preserve">3. </w:t>
      </w:r>
      <w:r w:rsidRPr="0053348F">
        <w:rPr>
          <w:rFonts w:cs="Palatino"/>
          <w:color w:val="141413"/>
          <w:szCs w:val="23"/>
        </w:rPr>
        <w:t>Is the following sentence true or false? Every magnet, regardless of its shape, has both a north pole and a south pole.</w:t>
      </w:r>
    </w:p>
    <w:p w14:paraId="6BCC1C7E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</w:p>
    <w:p w14:paraId="106E0969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bCs/>
          <w:color w:val="141413"/>
          <w:szCs w:val="23"/>
        </w:rPr>
        <w:t xml:space="preserve">4. </w:t>
      </w:r>
      <w:r w:rsidRPr="0053348F">
        <w:rPr>
          <w:rFonts w:cs="Palatino"/>
          <w:color w:val="141413"/>
          <w:szCs w:val="23"/>
        </w:rPr>
        <w:t xml:space="preserve">Write </w:t>
      </w:r>
      <w:r w:rsidRPr="0053348F">
        <w:rPr>
          <w:rFonts w:cs="Palatino"/>
          <w:i/>
          <w:iCs/>
          <w:color w:val="141413"/>
          <w:szCs w:val="23"/>
        </w:rPr>
        <w:t xml:space="preserve">attract </w:t>
      </w:r>
      <w:r w:rsidRPr="0053348F">
        <w:rPr>
          <w:rFonts w:cs="Palatino"/>
          <w:color w:val="141413"/>
          <w:szCs w:val="23"/>
        </w:rPr>
        <w:t xml:space="preserve">or </w:t>
      </w:r>
      <w:r w:rsidRPr="0053348F">
        <w:rPr>
          <w:rFonts w:cs="Palatino"/>
          <w:i/>
          <w:iCs/>
          <w:color w:val="141413"/>
          <w:szCs w:val="23"/>
        </w:rPr>
        <w:t xml:space="preserve">repel </w:t>
      </w:r>
      <w:r w:rsidRPr="0053348F">
        <w:rPr>
          <w:rFonts w:cs="Palatino"/>
          <w:color w:val="141413"/>
          <w:szCs w:val="23"/>
        </w:rPr>
        <w:t>to describe the effect of bringing the poles listed below together.</w:t>
      </w:r>
    </w:p>
    <w:p w14:paraId="686BA987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______________________ a. the north pole of a bar magnet near the north pole of another bar magnet.</w:t>
      </w:r>
    </w:p>
    <w:p w14:paraId="05539C94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______________________ b. the north pole of a bar magnet near the south pole of another bar magnet.</w:t>
      </w:r>
    </w:p>
    <w:p w14:paraId="73AA88E5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______________________ c. the south pole of a bar magnet near the south pole of another magnet.</w:t>
      </w:r>
    </w:p>
    <w:p w14:paraId="70529CB2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2C523AE6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 xml:space="preserve">5. Define </w:t>
      </w:r>
      <w:r w:rsidRPr="0053348F">
        <w:rPr>
          <w:rFonts w:cs="Palatino"/>
          <w:i/>
          <w:iCs/>
          <w:color w:val="141413"/>
          <w:szCs w:val="23"/>
        </w:rPr>
        <w:t>magnetic field</w:t>
      </w:r>
      <w:r w:rsidRPr="0053348F">
        <w:rPr>
          <w:rFonts w:cs="Palatino"/>
          <w:color w:val="141413"/>
          <w:szCs w:val="23"/>
        </w:rPr>
        <w:t>.</w:t>
      </w:r>
    </w:p>
    <w:p w14:paraId="69AA4220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43B7A4C9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773980B8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6. Describe what happens if you place a magnetic compass near a bar magnet.</w:t>
      </w:r>
    </w:p>
    <w:p w14:paraId="740BFA8B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0A978F53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73621B1F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7. Describe a simple electromagnet.</w:t>
      </w:r>
    </w:p>
    <w:p w14:paraId="15B76867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382CFFE0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316100A7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8. Is the following sentence true or false?  Electricity and magnetism are related.</w:t>
      </w:r>
    </w:p>
    <w:p w14:paraId="7162DD0F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78C772D8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  <w:r w:rsidRPr="0053348F">
        <w:rPr>
          <w:rFonts w:cs="Palatino"/>
          <w:color w:val="141413"/>
          <w:szCs w:val="23"/>
        </w:rPr>
        <w:t>9. Moving electric charges create ______________________   _____________________.</w:t>
      </w:r>
    </w:p>
    <w:p w14:paraId="168DC5FA" w14:textId="77777777" w:rsidR="00AF07D6" w:rsidRPr="0053348F" w:rsidRDefault="00AF07D6" w:rsidP="00AF07D6">
      <w:pPr>
        <w:rPr>
          <w:rFonts w:cs="Palatino"/>
          <w:color w:val="141413"/>
          <w:szCs w:val="23"/>
        </w:rPr>
      </w:pPr>
    </w:p>
    <w:p w14:paraId="57F0C4E3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Cs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>10. A metal bar magnet has a magnetic field in the region of space around it. The magnetic field is due to</w:t>
      </w:r>
      <w:r w:rsidR="00194928">
        <w:rPr>
          <w:rFonts w:cs="Times"/>
          <w:bCs/>
          <w:color w:val="1A1818"/>
          <w:szCs w:val="22"/>
        </w:rPr>
        <w:t>:</w:t>
      </w:r>
    </w:p>
    <w:p w14:paraId="4ABE13BA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ab/>
        <w:t>A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>magnetic monopoles embedded in the metal.</w:t>
      </w:r>
    </w:p>
    <w:p w14:paraId="7907A98C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ab/>
        <w:t>B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>a hidden voltage source in the metal.</w:t>
      </w:r>
    </w:p>
    <w:p w14:paraId="36005E0A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ab/>
        <w:t>C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>the motion of charged particles in the metal.</w:t>
      </w:r>
    </w:p>
    <w:p w14:paraId="47247AFA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A1818"/>
          <w:szCs w:val="22"/>
        </w:rPr>
      </w:pPr>
      <w:r w:rsidRPr="0053348F">
        <w:rPr>
          <w:rFonts w:cs="Times"/>
          <w:color w:val="1A1818"/>
          <w:szCs w:val="22"/>
        </w:rPr>
        <w:tab/>
      </w:r>
      <w:r w:rsidRPr="0053348F">
        <w:rPr>
          <w:rFonts w:cs="Times"/>
          <w:bCs/>
          <w:color w:val="1A1818"/>
          <w:szCs w:val="22"/>
        </w:rPr>
        <w:t xml:space="preserve">D        </w:t>
      </w:r>
      <w:r w:rsidRPr="0053348F">
        <w:rPr>
          <w:rFonts w:cs="Times"/>
          <w:color w:val="1A1818"/>
          <w:szCs w:val="22"/>
        </w:rPr>
        <w:t>an electric current that runs along the length of the magnet.</w:t>
      </w:r>
    </w:p>
    <w:p w14:paraId="5D8E9E63" w14:textId="77777777" w:rsidR="00AF07D6" w:rsidRPr="0053348F" w:rsidRDefault="00AF07D6" w:rsidP="00AF07D6">
      <w:pPr>
        <w:rPr>
          <w:rFonts w:cs="Times"/>
          <w:color w:val="1A1818"/>
          <w:szCs w:val="22"/>
        </w:rPr>
      </w:pPr>
    </w:p>
    <w:p w14:paraId="435F2670" w14:textId="77777777" w:rsidR="00AF07D6" w:rsidRPr="0053348F" w:rsidRDefault="00AF07D6" w:rsidP="00AF07D6">
      <w:pPr>
        <w:rPr>
          <w:rFonts w:cs="Times"/>
          <w:color w:val="1A1818"/>
          <w:szCs w:val="22"/>
        </w:rPr>
      </w:pPr>
    </w:p>
    <w:p w14:paraId="345274CC" w14:textId="77777777" w:rsidR="0053348F" w:rsidRPr="0053348F" w:rsidRDefault="0053348F" w:rsidP="0053348F">
      <w:r w:rsidRPr="0053348F">
        <w:t>11. A wire carries a current of 15 mA.  Calculate:</w:t>
      </w:r>
    </w:p>
    <w:p w14:paraId="5A579558" w14:textId="77777777" w:rsidR="0053348F" w:rsidRPr="0053348F" w:rsidRDefault="0053348F" w:rsidP="0053348F"/>
    <w:p w14:paraId="6D0925A3" w14:textId="77777777" w:rsidR="0053348F" w:rsidRPr="0053348F" w:rsidRDefault="0053348F" w:rsidP="0053348F">
      <w:r w:rsidRPr="0053348F">
        <w:t>A) The magnetic field 2 cm from the center of the wire.</w:t>
      </w:r>
    </w:p>
    <w:p w14:paraId="12F5C1CC" w14:textId="77777777" w:rsidR="0053348F" w:rsidRPr="0053348F" w:rsidRDefault="0053348F" w:rsidP="0053348F"/>
    <w:p w14:paraId="79187204" w14:textId="77777777" w:rsidR="0053348F" w:rsidRPr="0053348F" w:rsidRDefault="0053348F" w:rsidP="0053348F"/>
    <w:p w14:paraId="39DB0B86" w14:textId="77777777" w:rsidR="0053348F" w:rsidRPr="0053348F" w:rsidRDefault="0053348F" w:rsidP="0053348F"/>
    <w:p w14:paraId="2355E820" w14:textId="77777777" w:rsidR="0053348F" w:rsidRPr="0053348F" w:rsidRDefault="0053348F" w:rsidP="0053348F">
      <w:r w:rsidRPr="0053348F">
        <w:t>B) Repeat for 6 cm from the center of the wire.</w:t>
      </w:r>
    </w:p>
    <w:p w14:paraId="31B6E24D" w14:textId="77777777" w:rsidR="0053348F" w:rsidRPr="0053348F" w:rsidRDefault="0053348F" w:rsidP="0053348F"/>
    <w:p w14:paraId="5014732C" w14:textId="77777777" w:rsidR="0053348F" w:rsidRPr="0053348F" w:rsidRDefault="0053348F" w:rsidP="0053348F"/>
    <w:p w14:paraId="3B933899" w14:textId="77777777" w:rsidR="0053348F" w:rsidRPr="0053348F" w:rsidRDefault="0053348F" w:rsidP="0053348F"/>
    <w:p w14:paraId="19EF28B7" w14:textId="77777777" w:rsidR="00AF07D6" w:rsidRPr="0053348F" w:rsidRDefault="00AF07D6" w:rsidP="00AF0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Cs/>
          <w:color w:val="1A1818"/>
          <w:szCs w:val="22"/>
        </w:rPr>
      </w:pPr>
      <w:r w:rsidRPr="0053348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04A1C8" wp14:editId="75BF4634">
            <wp:simplePos x="0" y="0"/>
            <wp:positionH relativeFrom="column">
              <wp:posOffset>233680</wp:posOffset>
            </wp:positionH>
            <wp:positionV relativeFrom="paragraph">
              <wp:posOffset>276225</wp:posOffset>
            </wp:positionV>
            <wp:extent cx="1153795" cy="94488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3348F" w:rsidRPr="0053348F">
        <w:t xml:space="preserve">12 </w:t>
      </w:r>
      <w:r w:rsidRPr="0053348F">
        <w:t>.</w:t>
      </w:r>
      <w:proofErr w:type="gramEnd"/>
      <w:r w:rsidRPr="0053348F">
        <w:rPr>
          <w:rFonts w:cs="Times"/>
          <w:bCs/>
          <w:color w:val="1A1818"/>
          <w:szCs w:val="22"/>
        </w:rPr>
        <w:t xml:space="preserve">  A coil with a current is shown to the left. In the center of the coil, a magnetic field points</w:t>
      </w:r>
    </w:p>
    <w:p w14:paraId="06F9B3E0" w14:textId="77777777" w:rsidR="00AF07D6" w:rsidRPr="0053348F" w:rsidRDefault="00AF07D6" w:rsidP="00AF07D6">
      <w:pPr>
        <w:ind w:firstLine="72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>A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>to the right.</w:t>
      </w:r>
    </w:p>
    <w:p w14:paraId="34763F1D" w14:textId="77777777" w:rsidR="00AF07D6" w:rsidRPr="0053348F" w:rsidRDefault="00AF07D6" w:rsidP="00AF07D6">
      <w:pPr>
        <w:ind w:firstLine="72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>B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 xml:space="preserve">to the left. </w:t>
      </w:r>
    </w:p>
    <w:p w14:paraId="376011DA" w14:textId="77777777" w:rsidR="00AF07D6" w:rsidRPr="0053348F" w:rsidRDefault="00AF07D6" w:rsidP="00AF07D6">
      <w:pPr>
        <w:ind w:firstLine="720"/>
        <w:rPr>
          <w:rFonts w:cs="Times"/>
          <w:color w:val="1A1818"/>
          <w:szCs w:val="22"/>
        </w:rPr>
      </w:pPr>
      <w:r w:rsidRPr="0053348F">
        <w:rPr>
          <w:rFonts w:cs="Times"/>
          <w:bCs/>
          <w:color w:val="1A1818"/>
          <w:szCs w:val="22"/>
        </w:rPr>
        <w:t xml:space="preserve">C </w:t>
      </w:r>
      <w:r w:rsidRPr="0053348F">
        <w:rPr>
          <w:rFonts w:cs="Times"/>
          <w:bCs/>
          <w:color w:val="1A1818"/>
          <w:szCs w:val="22"/>
        </w:rPr>
        <w:tab/>
      </w:r>
      <w:r w:rsidRPr="0053348F">
        <w:rPr>
          <w:rFonts w:cs="Times"/>
          <w:color w:val="1A1818"/>
          <w:szCs w:val="22"/>
        </w:rPr>
        <w:t xml:space="preserve">upward. </w:t>
      </w:r>
    </w:p>
    <w:p w14:paraId="7B99BB9F" w14:textId="56374E99" w:rsidR="00AF07D6" w:rsidRPr="0053348F" w:rsidRDefault="006011AD" w:rsidP="00AF07D6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51CD8" wp14:editId="04B070A7">
            <wp:simplePos x="0" y="0"/>
            <wp:positionH relativeFrom="column">
              <wp:posOffset>4469130</wp:posOffset>
            </wp:positionH>
            <wp:positionV relativeFrom="paragraph">
              <wp:posOffset>47625</wp:posOffset>
            </wp:positionV>
            <wp:extent cx="1981200" cy="2945765"/>
            <wp:effectExtent l="0" t="0" r="0" b="0"/>
            <wp:wrapTight wrapText="bothSides">
              <wp:wrapPolygon edited="0">
                <wp:start x="277" y="559"/>
                <wp:lineTo x="2492" y="3539"/>
                <wp:lineTo x="2769" y="5774"/>
                <wp:lineTo x="4708" y="6519"/>
                <wp:lineTo x="554" y="6519"/>
                <wp:lineTo x="554" y="8754"/>
                <wp:lineTo x="7477" y="9499"/>
                <wp:lineTo x="554" y="11361"/>
                <wp:lineTo x="554" y="11734"/>
                <wp:lineTo x="3877" y="12479"/>
                <wp:lineTo x="2769" y="13224"/>
                <wp:lineTo x="3600" y="14714"/>
                <wp:lineTo x="10800" y="15459"/>
                <wp:lineTo x="831" y="15831"/>
                <wp:lineTo x="277" y="16203"/>
                <wp:lineTo x="2769" y="18438"/>
                <wp:lineTo x="2769" y="19928"/>
                <wp:lineTo x="4431" y="21046"/>
                <wp:lineTo x="6923" y="21046"/>
                <wp:lineTo x="16892" y="21046"/>
                <wp:lineTo x="19662" y="21046"/>
                <wp:lineTo x="21323" y="19928"/>
                <wp:lineTo x="21323" y="17880"/>
                <wp:lineTo x="18831" y="17135"/>
                <wp:lineTo x="10800" y="15459"/>
                <wp:lineTo x="19385" y="14900"/>
                <wp:lineTo x="20769" y="12851"/>
                <wp:lineTo x="19938" y="12292"/>
                <wp:lineTo x="12738" y="9499"/>
                <wp:lineTo x="13292" y="8567"/>
                <wp:lineTo x="12462" y="7450"/>
                <wp:lineTo x="11077" y="6519"/>
                <wp:lineTo x="16615" y="3725"/>
                <wp:lineTo x="17169" y="931"/>
                <wp:lineTo x="15785" y="559"/>
                <wp:lineTo x="4431" y="559"/>
                <wp:lineTo x="277" y="55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D6" w:rsidRPr="0053348F">
        <w:rPr>
          <w:rFonts w:cs="Times"/>
          <w:bCs/>
          <w:color w:val="1A1818"/>
          <w:szCs w:val="22"/>
        </w:rPr>
        <w:t xml:space="preserve">D </w:t>
      </w:r>
      <w:r w:rsidR="00AF07D6" w:rsidRPr="0053348F">
        <w:rPr>
          <w:rFonts w:cs="Times"/>
          <w:bCs/>
          <w:color w:val="1A1818"/>
          <w:szCs w:val="22"/>
        </w:rPr>
        <w:tab/>
      </w:r>
      <w:r w:rsidR="00AF07D6" w:rsidRPr="0053348F">
        <w:rPr>
          <w:rFonts w:cs="Times"/>
          <w:color w:val="1A1818"/>
          <w:szCs w:val="22"/>
        </w:rPr>
        <w:t>downward.</w:t>
      </w:r>
      <w:r w:rsidR="00AF07D6" w:rsidRPr="0053348F">
        <w:t xml:space="preserve"> </w:t>
      </w:r>
    </w:p>
    <w:p w14:paraId="53BFC463" w14:textId="58F1FB02" w:rsidR="00AF07D6" w:rsidRPr="0053348F" w:rsidRDefault="00AF07D6" w:rsidP="00AF07D6"/>
    <w:p w14:paraId="7EDDED17" w14:textId="566A2CC8" w:rsidR="00AF07D6" w:rsidRPr="0053348F" w:rsidRDefault="00AF07D6" w:rsidP="00AF07D6"/>
    <w:p w14:paraId="22DD9779" w14:textId="77777777" w:rsidR="00AF07D6" w:rsidRPr="0053348F" w:rsidRDefault="00AF07D6" w:rsidP="00AF07D6"/>
    <w:p w14:paraId="2A08CA36" w14:textId="2885CE78" w:rsidR="0053348F" w:rsidRPr="0053348F" w:rsidRDefault="0053348F" w:rsidP="00AF07D6">
      <w:pPr>
        <w:rPr>
          <w:rFonts w:cs="Times"/>
          <w:bCs/>
          <w:color w:val="1A1818"/>
          <w:szCs w:val="22"/>
        </w:rPr>
      </w:pPr>
      <w:r w:rsidRPr="0053348F">
        <w:t>13</w:t>
      </w:r>
      <w:r w:rsidR="00AF07D6" w:rsidRPr="0053348F">
        <w:t xml:space="preserve">. </w:t>
      </w:r>
      <w:r w:rsidR="00AF07D6" w:rsidRPr="0053348F">
        <w:rPr>
          <w:rFonts w:cs="Times"/>
          <w:bCs/>
          <w:color w:val="1A1818"/>
          <w:szCs w:val="22"/>
        </w:rPr>
        <w:t>The diagram below shows current flow through a wire.</w:t>
      </w:r>
    </w:p>
    <w:p w14:paraId="2E423782" w14:textId="77777777" w:rsidR="00AF07D6" w:rsidRPr="0053348F" w:rsidRDefault="00AF07D6" w:rsidP="00AF07D6"/>
    <w:p w14:paraId="3D58516A" w14:textId="77777777" w:rsidR="0053348F" w:rsidRPr="0053348F" w:rsidRDefault="00AF07D6" w:rsidP="00AF07D6">
      <w:pPr>
        <w:rPr>
          <w:rFonts w:cs="Times"/>
          <w:bCs/>
          <w:color w:val="1A1818"/>
          <w:szCs w:val="22"/>
        </w:rPr>
      </w:pPr>
      <w:r w:rsidRPr="0053348F">
        <w:rPr>
          <w:rFonts w:cs="Times"/>
          <w:bCs/>
          <w:noProof/>
          <w:color w:val="1A1818"/>
          <w:szCs w:val="22"/>
        </w:rPr>
        <w:drawing>
          <wp:inline distT="0" distB="0" distL="0" distR="0" wp14:anchorId="79C0E7AD" wp14:editId="7884D067">
            <wp:extent cx="1524000" cy="317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82B86" w14:textId="77777777" w:rsidR="00AF07D6" w:rsidRPr="0053348F" w:rsidRDefault="00AF07D6" w:rsidP="00AF07D6">
      <w:pPr>
        <w:rPr>
          <w:rFonts w:cs="Times"/>
          <w:bCs/>
          <w:color w:val="1A1818"/>
          <w:szCs w:val="22"/>
        </w:rPr>
      </w:pPr>
    </w:p>
    <w:p w14:paraId="05EA6942" w14:textId="77777777" w:rsidR="00AF07D6" w:rsidRPr="0053348F" w:rsidRDefault="00AF07D6" w:rsidP="00AF07D6">
      <w:pPr>
        <w:rPr>
          <w:noProof/>
        </w:rPr>
      </w:pPr>
      <w:r w:rsidRPr="0053348F">
        <w:rPr>
          <w:rFonts w:cs="Times"/>
          <w:bCs/>
          <w:color w:val="1A1818"/>
          <w:szCs w:val="22"/>
        </w:rPr>
        <w:t>Which of the diagrams to the right represents the magnetic field resulting from the current?</w:t>
      </w:r>
    </w:p>
    <w:p w14:paraId="0CD4B796" w14:textId="77777777" w:rsidR="0053348F" w:rsidRDefault="0053348F" w:rsidP="00AF07D6">
      <w:pPr>
        <w:rPr>
          <w:rFonts w:cs="Times"/>
          <w:bCs/>
          <w:color w:val="1A1818"/>
          <w:szCs w:val="22"/>
        </w:rPr>
      </w:pPr>
    </w:p>
    <w:p w14:paraId="5793B697" w14:textId="77777777" w:rsidR="0053348F" w:rsidRDefault="0053348F" w:rsidP="00AF07D6">
      <w:pPr>
        <w:rPr>
          <w:rFonts w:cs="Times"/>
          <w:bCs/>
          <w:color w:val="1A1818"/>
          <w:szCs w:val="22"/>
        </w:rPr>
      </w:pPr>
    </w:p>
    <w:p w14:paraId="56ED35E2" w14:textId="77777777" w:rsidR="00AF07D6" w:rsidRDefault="00AF07D6" w:rsidP="00AF07D6">
      <w:pPr>
        <w:rPr>
          <w:rFonts w:cs="Times"/>
          <w:bCs/>
          <w:color w:val="1A1818"/>
          <w:szCs w:val="22"/>
        </w:rPr>
      </w:pPr>
    </w:p>
    <w:p w14:paraId="208BD5F8" w14:textId="77777777" w:rsidR="006011AD" w:rsidRPr="0053348F" w:rsidRDefault="006011AD" w:rsidP="00AF07D6">
      <w:pPr>
        <w:rPr>
          <w:rFonts w:cs="Times"/>
          <w:bCs/>
          <w:color w:val="1A1818"/>
          <w:szCs w:val="22"/>
        </w:rPr>
      </w:pPr>
    </w:p>
    <w:p w14:paraId="653907A0" w14:textId="3527CE02" w:rsidR="0053348F" w:rsidRPr="0053348F" w:rsidRDefault="00727CA6" w:rsidP="00AF07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E869" wp14:editId="5AE7C20A">
                <wp:simplePos x="0" y="0"/>
                <wp:positionH relativeFrom="column">
                  <wp:posOffset>119380</wp:posOffset>
                </wp:positionH>
                <wp:positionV relativeFrom="paragraph">
                  <wp:posOffset>142875</wp:posOffset>
                </wp:positionV>
                <wp:extent cx="36576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89E5" w14:textId="4D16D633" w:rsidR="00727CA6" w:rsidRDefault="00727CA6">
                            <w:r>
                              <w:t xml:space="preserve">14.  Draw the direction of the magnetic field created by each of the situations below.  (The letter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represents the current carrying wire)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6E8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9.4pt;margin-top:11.25pt;width:4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Q8nYCAABZBQAADgAAAGRycy9lMm9Eb2MueG1srFTBbtswDL0P2D8Iuq9OsjbJgjpF1qLDgKIt&#10;1gw9K7LUGJNETWJiZ19fSnbSrNulwy42RT5S5COp84vWGrZVIdbgSj48GXCmnISqdk8l/768/jDl&#10;LKJwlTDgVMl3KvKL+ft3542fqRGswVQqMAri4qzxJV8j+llRRLlWVsQT8MqRUUOwAukYnooqiIai&#10;W1OMBoNx0UCofACpYiTtVWfk8xxfayXxTuuokJmSU26YvyF/V+lbzM/F7CkIv65ln4b4hyysqB1d&#10;egh1JVCwTaj/CGVrGSCCxhMJtgCta6lyDVTNcPCqmoe18CrXQuREf6Ap/r+w8nZ7H1hdlXzCmROW&#10;WrRULbLP0LJJYqfxcUagB08wbElNXd7rIylT0a0ONv2pHEZ24nl34DYFk6T8OD6bjAdkkmQbT8+m&#10;JFP44sXbh4hfFFiWhJIH6l2mVGxvInbQPSRd5uC6Nib3z7jfFBSz06g8AL13KqRLOEu4Myp5GfdN&#10;aSIg550UefTUpQlsK2hohJTKYS45xyV0Qmm6+y2OPT65dlm9xfngkW8GhwdnWzsImaVXaVc/9inr&#10;Dk9UH9WdRGxXbd/gFVQ76m+Abj+il9c1NeFGRLwXgRaC+kZLjnf00QaakkMvcbaG8Otv+oSnOSUr&#10;Zw0tWMnjz40IijPz1dEEfxqenqaNzIfTs8mIDuHYsjq2uI29BGrHkJ4TL7OY8Gj2og5gH+ktWKRb&#10;ySScpLtLjnvxEru1p7dEqsUig2gHvcAb9+BlCp3oTSO2bB9F8P0cIk3wLexXUcxejWOHTZ4OFhsE&#10;XedZTQR3rPbE0/7mae/fmvRAHJ8z6uVFnD8DAAD//wMAUEsDBBQABgAIAAAAIQAFxBui3AAAAAkB&#10;AAAPAAAAZHJzL2Rvd25yZXYueG1sTI9NT8MwDIbvSPyHyEjcmENZ0VaaTgjEFcT4kLhljddWNE7V&#10;ZGv595gTO75+rNePy83se3WkMXaBDVwvNCjiOriOGwPvb09XK1AxWXa2D0wGfijCpjo/K23hwsSv&#10;dNymRkkJx8IaaFMaCsRYt+RtXISBWNg+jN4miWODbrSTlPseM61v0duO5UJrB3poqf7eHryBj+f9&#10;1+dSvzSPPh+mMGtkv0ZjLi/m+ztQieb0vwx/+qIOlTjtwoFdVL3klZgnA1mWgxKer5cy2Am40Tlg&#10;VeLpB9UvAAAA//8DAFBLAQItABQABgAIAAAAIQDkmcPA+wAAAOEBAAATAAAAAAAAAAAAAAAAAAAA&#10;AABbQ29udGVudF9UeXBlc10ueG1sUEsBAi0AFAAGAAgAAAAhACOyauHXAAAAlAEAAAsAAAAAAAAA&#10;AAAAAAAALAEAAF9yZWxzLy5yZWxzUEsBAi0AFAAGAAgAAAAhALYQUPJ2AgAAWQUAAA4AAAAAAAAA&#10;AAAAAAAALAIAAGRycy9lMm9Eb2MueG1sUEsBAi0AFAAGAAgAAAAhAAXEG6LcAAAACQEAAA8AAAAA&#10;AAAAAAAAAAAAzgQAAGRycy9kb3ducmV2LnhtbFBLBQYAAAAABAAEAPMAAADXBQAAAAA=&#10;" filled="f" stroked="f">
                <v:textbox>
                  <w:txbxContent>
                    <w:p w14:paraId="315489E5" w14:textId="4D16D633" w:rsidR="00727CA6" w:rsidRDefault="00727CA6">
                      <w:r>
                        <w:t xml:space="preserve">14.  Draw the direction of the magnetic field created by each of the situations below.  (The letter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represents the current carrying wire)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EA21E" wp14:editId="7D84226A">
                <wp:simplePos x="0" y="0"/>
                <wp:positionH relativeFrom="column">
                  <wp:posOffset>-109221</wp:posOffset>
                </wp:positionH>
                <wp:positionV relativeFrom="paragraph">
                  <wp:posOffset>142875</wp:posOffset>
                </wp:positionV>
                <wp:extent cx="3886835" cy="914400"/>
                <wp:effectExtent l="0" t="0" r="2476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C6D93" id="Rectangle_x0020_5" o:spid="_x0000_s1026" style="position:absolute;margin-left:-8.6pt;margin-top:11.25pt;width:306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8oQHoCAACXBQAADgAAAGRycy9lMm9Eb2MueG1srFTbahsxEH0v9B+E3pu1nUtdk3UwCSmFkJgk&#10;Jc+yVrIFWo06kr12v74j7XrtpoFA6It2tHM/OjOXV9vaso3CYMCVfHgy4Ew5CZVxy5L/fL79MuYs&#10;ROEqYcGpku9U4FfTz58uGz9RI1iBrRQyCuLCpPElX8XoJ0UR5ErVIpyAV46UGrAWka64LCoUDUWv&#10;bTEaDC6KBrDyCFKFQH9vWiWf5vhaKxkftA4qMltyqi3mE/O5SGcxvRSTJQq/MrIrQ3ygiloYR0n7&#10;UDciCrZG80+o2kiEADqeSKgL0NpIlXugboaDV908rYRXuRcCJ/gepvD/wsr7zRyZqUp+zpkTNT3R&#10;I4Em3NIqdp7gaXyYkNWTn2N3CySmXrca6/SlLtg2Q7rrIVXbyCT9PB2PL8anFFuS7tvw7GyQMS8O&#10;3h5D/K6gZkkoOVL2jKTY3IVIGcl0b5KSBbCmujXW5kuiibq2yDaCHnixHKaKyeMvK+s+5EhhWk+V&#10;edRVk+BoAchS3FmVolv3qDThSC0Pc/mZwYfShJTKxX152Tq5aWqkdzx937GzT65tVb3z6H3n3iNn&#10;Bhd759o4wLcC2L5k3doTukd9J3EB1Y4ohNDOVvDy1tBL3okQ5wJpmGjsaEHEBzq0habk0EmcrQB/&#10;v/U/2RPHSctZQ8NZ8vBrLVBxZn84Yn8mEk1zvpydfx1RDjzWLI41bl1fA9FjSKvIyywm+2j3okao&#10;X2iPzFJWUgknKXfJZcT95Tq2S4M2kVSzWTajCfYi3rknL/evnpj6vH0R6Ds6RxqEe9gPspi8YnVr&#10;m97DwWwdQZtM+QOuHd40/ZnX3aZK6+X4nq0O+3T6BwAA//8DAFBLAwQUAAYACAAAACEAJsOUCuAA&#10;AAAKAQAADwAAAGRycy9kb3ducmV2LnhtbEyPwU7DMBBE70j8g7VI3FqngQQc4lSA4IDUAxSEenRj&#10;kwTsdWS7bfr3XU5wXM3TzNt6OTnL9ibEwaOExTwDZrD1esBOwsf78+wWWEwKtbIejYSjibBszs9q&#10;VWl/wDezX6eOUQnGSknoUxorzmPbG6fi3I8GKfvywalEZ+i4DupA5c7yPMtK7tSAtNCr0Tz2pv1Z&#10;75wEfP18eQrfx7SKWbcS9kFcbTZCysuL6f4OWDJT+oPhV5/UoSGnrd+hjsxKmC1uckIl5HkBjIBC&#10;XAtgWyLLsgDe1Pz/C80JAAD//wMAUEsBAi0AFAAGAAgAAAAhAOSZw8D7AAAA4QEAABMAAAAAAAAA&#10;AAAAAAAAAAAAAFtDb250ZW50X1R5cGVzXS54bWxQSwECLQAUAAYACAAAACEAI7Jq4dcAAACUAQAA&#10;CwAAAAAAAAAAAAAAAAAsAQAAX3JlbHMvLnJlbHNQSwECLQAUAAYACAAAACEAtn8oQHoCAACXBQAA&#10;DgAAAAAAAAAAAAAAAAAsAgAAZHJzL2Uyb0RvYy54bWxQSwECLQAUAAYACAAAACEAJsOUCuAAAAAK&#10;AQAADwAAAAAAAAAAAAAAAADSBAAAZHJzL2Rvd25yZXYueG1sUEsFBgAAAAAEAAQA8wAAAN8FAAAA&#10;AA==&#10;" fillcolor="white [3212]" strokecolor="white [3212]"/>
            </w:pict>
          </mc:Fallback>
        </mc:AlternateContent>
      </w:r>
    </w:p>
    <w:p w14:paraId="53D6C80C" w14:textId="5BACEA1F" w:rsidR="00F85BC9" w:rsidRPr="0053348F" w:rsidRDefault="00727C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295EF" wp14:editId="4CA0B469">
                <wp:simplePos x="0" y="0"/>
                <wp:positionH relativeFrom="column">
                  <wp:posOffset>3091815</wp:posOffset>
                </wp:positionH>
                <wp:positionV relativeFrom="paragraph">
                  <wp:posOffset>2938145</wp:posOffset>
                </wp:positionV>
                <wp:extent cx="3200400" cy="914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9FD1" id="Rectangle_x0020_2" o:spid="_x0000_s1026" style="position:absolute;margin-left:243.45pt;margin-top:231.35pt;width:252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ywHUCAACXBQAADgAAAGRycy9lMm9Eb2MueG1srFRLaxsxEL4X+h+E7s3aTvoyWQeTkFIIaUhS&#10;cpa1ki2QNOpI9tr99R1p12s3DQRCL9qZnfc3j/OLrbNsozAa8DUfn4w4U15CY/yy5j8frz984Swm&#10;4Rthwaua71TkF7P3787bMFUTWIFtFDJy4uO0DTVfpRSmVRXlSjkRTyAoT0IN6EQiFpdVg6Il785W&#10;k9HoU9UCNgFBqhjp71Un5LPiX2sl0w+to0rM1pxyS+XF8i7yW83OxXSJIqyM7NMQb8jCCeMp6ODq&#10;SiTB1mj+ceWMRIig04kEV4HWRqpSA1UzHj2r5mElgiq1EDgxDDDF/+dW3m7ukJmm5hPOvHDUonsC&#10;TfilVWyS4WlDnJLWQ7jDnotE5lq3Gl3+UhVsWyDdDZCqbWKSfp5Sk85GhLwk2dfxWabJTXWwDhjT&#10;NwWOZaLmSNELkmJzE1OnulfJwSJY01wbawuTx0RdWmQbQQ1eLMe987+0rH+TIeXYWaoyR302GY4O&#10;gEKlnVXZu/X3ShOOVPK4pF8m+JCakFL5tE+vaGczTYUMhqevG/b62bTLajCevG48WJTI4NNg7IwH&#10;fMmBHVLWnT617qjuTC6g2dEIIXS7FYO8NtTJGxHTnUBaJmo+HYj0gx5toa059BRnK8DfL/3P+jTj&#10;JOWspeWsefy1Fqg4s989TX8ZJNrmwpx9/DyhGHgsWRxL/NpdAo3HmE5RkIXM+snuSY3gnuiOzHNU&#10;EgkvKXbNZcI9c5m6o0GXSKr5vKjRBgeRbvxDkPuu50l93D4JDP04J1qEW9gvspg+m+pON/fDw3yd&#10;QJsy8gdce7xp+8vS9Jcqn5djvmgd7unsDwAAAP//AwBQSwMEFAAGAAgAAAAhACY6DzngAAAACwEA&#10;AA8AAABkcnMvZG93bnJldi54bWxMjz1PwzAQhnck/oN1SGzUpqC0TuNUgGBA6lAKqjq6sUkC9jmy&#10;3Tb99xwTbPfx6L3nquXoHTvamPqACm4nApjFJpgeWwUf7y83c2ApazTaBbQKzjbBsr68qHRpwgnf&#10;7HGTW0YhmEqtoMt5KDlPTWe9TpMwWKTdZ4heZ2pjy03UJwr3jk+FKLjXPdKFTg/2qbPN9+bgFeB6&#10;+/ocv855lUS7ku5R3u12Uqnrq/FhASzbMf/B8KtP6lCT0z4c0CTmFNzPC0koFcV0BowIKQVN9goK&#10;UcyA1xX//0P9AwAA//8DAFBLAQItABQABgAIAAAAIQDkmcPA+wAAAOEBAAATAAAAAAAAAAAAAAAA&#10;AAAAAABbQ29udGVudF9UeXBlc10ueG1sUEsBAi0AFAAGAAgAAAAhACOyauHXAAAAlAEAAAsAAAAA&#10;AAAAAAAAAAAALAEAAF9yZWxzLy5yZWxzUEsBAi0AFAAGAAgAAAAhAMIHMsB1AgAAlwUAAA4AAAAA&#10;AAAAAAAAAAAALAIAAGRycy9lMm9Eb2MueG1sUEsBAi0AFAAGAAgAAAAhACY6DzngAAAACwEAAA8A&#10;AAAAAAAAAAAAAAAAzQQAAGRycy9kb3ducmV2LnhtbFBLBQYAAAAABAAEAPMAAADaBQAAAAA=&#10;" fillcolor="white [3212]" strokecolor="white [3212]"/>
            </w:pict>
          </mc:Fallback>
        </mc:AlternateContent>
      </w:r>
      <w:r w:rsidR="006011AD">
        <w:t>1</w:t>
      </w:r>
      <w:r w:rsidR="0053348F" w:rsidRPr="0053348F">
        <w:t>4</w:t>
      </w:r>
      <w:r w:rsidR="00AF07D6" w:rsidRPr="0053348F">
        <w:t xml:space="preserve">. </w:t>
      </w:r>
      <w:r w:rsidR="00AF07D6" w:rsidRPr="0053348F">
        <w:rPr>
          <w:noProof/>
        </w:rPr>
        <w:drawing>
          <wp:inline distT="0" distB="0" distL="0" distR="0" wp14:anchorId="0C4B772F" wp14:editId="4627F0EF">
            <wp:extent cx="6309360" cy="3578254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57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C566C6" w14:textId="10600E07" w:rsidR="00F85BC9" w:rsidRPr="0053348F" w:rsidRDefault="00F85BC9"/>
    <w:sectPr w:rsidR="00F85BC9" w:rsidRPr="0053348F" w:rsidSect="00CD624A">
      <w:headerReference w:type="first" r:id="rId10"/>
      <w:type w:val="continuous"/>
      <w:pgSz w:w="12240" w:h="15840"/>
      <w:pgMar w:top="1152" w:right="1152" w:bottom="1152" w:left="1152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6525" w14:textId="77777777" w:rsidR="00764171" w:rsidRDefault="00764171">
      <w:r>
        <w:separator/>
      </w:r>
    </w:p>
  </w:endnote>
  <w:endnote w:type="continuationSeparator" w:id="0">
    <w:p w14:paraId="48990387" w14:textId="77777777" w:rsidR="00764171" w:rsidRDefault="007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1443" w14:textId="77777777" w:rsidR="00764171" w:rsidRDefault="00764171">
      <w:r>
        <w:separator/>
      </w:r>
    </w:p>
  </w:footnote>
  <w:footnote w:type="continuationSeparator" w:id="0">
    <w:p w14:paraId="0D430991" w14:textId="77777777" w:rsidR="00764171" w:rsidRDefault="00764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80F6" w14:textId="77777777" w:rsidR="00F85BC9" w:rsidRPr="00AF07D6" w:rsidRDefault="00F85BC9" w:rsidP="00AF07D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cs="Palatino"/>
        <w:bCs/>
        <w:color w:val="141413"/>
        <w:sz w:val="22"/>
        <w:szCs w:val="23"/>
      </w:rPr>
    </w:pPr>
    <w:r>
      <w:rPr>
        <w:rFonts w:cs="Palatino"/>
        <w:b/>
        <w:bCs/>
        <w:color w:val="141413"/>
        <w:sz w:val="22"/>
        <w:szCs w:val="23"/>
      </w:rPr>
      <w:t>PS1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6"/>
    <w:rsid w:val="000E4302"/>
    <w:rsid w:val="00194928"/>
    <w:rsid w:val="0053348F"/>
    <w:rsid w:val="006011AD"/>
    <w:rsid w:val="00727CA6"/>
    <w:rsid w:val="00764171"/>
    <w:rsid w:val="00AF07D6"/>
    <w:rsid w:val="00CD624A"/>
    <w:rsid w:val="00F85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A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D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D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F0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D6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</dc:creator>
  <cp:keywords/>
  <cp:lastModifiedBy>Rebecca Yaghoubian</cp:lastModifiedBy>
  <cp:revision>3</cp:revision>
  <dcterms:created xsi:type="dcterms:W3CDTF">2016-04-13T15:17:00Z</dcterms:created>
  <dcterms:modified xsi:type="dcterms:W3CDTF">2016-04-13T15:59:00Z</dcterms:modified>
</cp:coreProperties>
</file>